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9F" w:rsidRDefault="00CB489F" w:rsidP="00CB489F">
      <w:pPr>
        <w:jc w:val="right"/>
        <w:outlineLvl w:val="6"/>
      </w:pPr>
    </w:p>
    <w:p w:rsidR="00CB489F" w:rsidRDefault="00BF56DE" w:rsidP="00BF56DE">
      <w:pPr>
        <w:jc w:val="center"/>
        <w:outlineLvl w:val="6"/>
      </w:pPr>
      <w:r>
        <w:rPr>
          <w:noProof/>
          <w:sz w:val="28"/>
        </w:rPr>
        <w:drawing>
          <wp:inline distT="0" distB="0" distL="0" distR="0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9F" w:rsidRDefault="00CB489F" w:rsidP="00435074">
      <w:pPr>
        <w:jc w:val="center"/>
        <w:outlineLvl w:val="6"/>
      </w:pP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435074" w:rsidRPr="00BF56DE" w:rsidRDefault="00435074" w:rsidP="00435074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</w:t>
      </w:r>
      <w:r w:rsidR="005616F6" w:rsidRPr="00BF56DE">
        <w:rPr>
          <w:b/>
          <w:sz w:val="28"/>
          <w:szCs w:val="28"/>
        </w:rPr>
        <w:t>ГО ОБРАЗОВАНИЯ</w:t>
      </w:r>
    </w:p>
    <w:p w:rsidR="00435074" w:rsidRPr="00BF56DE" w:rsidRDefault="00435074" w:rsidP="00435074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435074" w:rsidRPr="00BF56DE" w:rsidRDefault="00435074" w:rsidP="00435074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435074" w:rsidRPr="00BF56DE" w:rsidRDefault="00435074" w:rsidP="00AD735F">
      <w:pPr>
        <w:autoSpaceDE w:val="0"/>
        <w:autoSpaceDN w:val="0"/>
        <w:adjustRightInd w:val="0"/>
        <w:spacing w:line="240" w:lineRule="exact"/>
        <w:jc w:val="right"/>
        <w:rPr>
          <w:rFonts w:eastAsiaTheme="minorEastAsia"/>
          <w:sz w:val="28"/>
          <w:szCs w:val="28"/>
        </w:rPr>
      </w:pPr>
    </w:p>
    <w:p w:rsidR="00435074" w:rsidRPr="00BF56DE" w:rsidRDefault="00435074" w:rsidP="00435074">
      <w:pPr>
        <w:jc w:val="center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РЕШЕНИЕ</w:t>
      </w:r>
    </w:p>
    <w:p w:rsidR="00435074" w:rsidRPr="00BF56DE" w:rsidRDefault="00435074" w:rsidP="00435074">
      <w:pPr>
        <w:rPr>
          <w:sz w:val="28"/>
          <w:szCs w:val="28"/>
        </w:rPr>
      </w:pPr>
    </w:p>
    <w:p w:rsidR="00B13B82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</w:t>
      </w:r>
      <w:r w:rsidR="00B13B82">
        <w:rPr>
          <w:sz w:val="28"/>
          <w:szCs w:val="28"/>
        </w:rPr>
        <w:t>о</w:t>
      </w:r>
      <w:bookmarkStart w:id="0" w:name="_GoBack"/>
      <w:bookmarkEnd w:id="0"/>
      <w:r w:rsidRPr="00BF56DE">
        <w:rPr>
          <w:sz w:val="28"/>
          <w:szCs w:val="28"/>
        </w:rPr>
        <w:t>т</w:t>
      </w:r>
      <w:r w:rsidR="00B13B82">
        <w:rPr>
          <w:sz w:val="28"/>
          <w:szCs w:val="28"/>
        </w:rPr>
        <w:t xml:space="preserve"> 17 апреля</w:t>
      </w:r>
      <w:r w:rsidR="00102130">
        <w:rPr>
          <w:sz w:val="28"/>
          <w:szCs w:val="28"/>
        </w:rPr>
        <w:t xml:space="preserve"> </w:t>
      </w:r>
      <w:r w:rsidRPr="00BF56DE">
        <w:rPr>
          <w:sz w:val="28"/>
          <w:szCs w:val="28"/>
        </w:rPr>
        <w:t>201</w:t>
      </w:r>
      <w:r w:rsidR="00AB2FF1">
        <w:rPr>
          <w:sz w:val="28"/>
          <w:szCs w:val="28"/>
        </w:rPr>
        <w:t>9</w:t>
      </w:r>
      <w:r w:rsidRPr="00BF56DE">
        <w:rPr>
          <w:sz w:val="28"/>
          <w:szCs w:val="28"/>
        </w:rPr>
        <w:t xml:space="preserve"> года                                       </w:t>
      </w:r>
      <w:r w:rsidR="00102130">
        <w:rPr>
          <w:sz w:val="28"/>
          <w:szCs w:val="28"/>
        </w:rPr>
        <w:t xml:space="preserve">                         </w:t>
      </w:r>
      <w:r w:rsidRPr="00BF56DE">
        <w:rPr>
          <w:sz w:val="28"/>
          <w:szCs w:val="28"/>
        </w:rPr>
        <w:t xml:space="preserve">    № </w:t>
      </w:r>
      <w:r w:rsidR="00B13B82">
        <w:rPr>
          <w:sz w:val="28"/>
          <w:szCs w:val="28"/>
        </w:rPr>
        <w:t>297</w:t>
      </w:r>
    </w:p>
    <w:p w:rsidR="00435074" w:rsidRPr="00BF56DE" w:rsidRDefault="00435074" w:rsidP="00435074">
      <w:pPr>
        <w:rPr>
          <w:sz w:val="28"/>
          <w:szCs w:val="28"/>
        </w:rPr>
      </w:pPr>
      <w:r w:rsidRPr="00BF56DE">
        <w:rPr>
          <w:sz w:val="28"/>
          <w:szCs w:val="28"/>
        </w:rPr>
        <w:t xml:space="preserve"> г. Зеленоградск                                  </w:t>
      </w:r>
    </w:p>
    <w:p w:rsidR="00CB489F" w:rsidRDefault="00CB489F" w:rsidP="00435074">
      <w:pPr>
        <w:rPr>
          <w:sz w:val="28"/>
          <w:szCs w:val="28"/>
        </w:rPr>
      </w:pPr>
    </w:p>
    <w:p w:rsidR="002B4E73" w:rsidRPr="00BF56DE" w:rsidRDefault="002B4E73" w:rsidP="00435074">
      <w:pPr>
        <w:rPr>
          <w:sz w:val="28"/>
          <w:szCs w:val="28"/>
        </w:rPr>
      </w:pPr>
    </w:p>
    <w:p w:rsidR="002B4E73" w:rsidRDefault="00441DFC" w:rsidP="00B958E6">
      <w:pPr>
        <w:jc w:val="center"/>
        <w:rPr>
          <w:b/>
          <w:bCs/>
          <w:sz w:val="28"/>
          <w:szCs w:val="28"/>
        </w:rPr>
      </w:pPr>
      <w:r w:rsidRPr="00441DFC">
        <w:rPr>
          <w:b/>
          <w:bCs/>
          <w:sz w:val="28"/>
          <w:szCs w:val="28"/>
        </w:rPr>
        <w:t>О согласовании предоставления</w:t>
      </w:r>
      <w:r>
        <w:rPr>
          <w:b/>
          <w:bCs/>
          <w:sz w:val="28"/>
          <w:szCs w:val="28"/>
        </w:rPr>
        <w:t xml:space="preserve"> </w:t>
      </w:r>
      <w:r w:rsidR="002B4E73">
        <w:rPr>
          <w:b/>
          <w:bCs/>
          <w:sz w:val="28"/>
          <w:szCs w:val="28"/>
        </w:rPr>
        <w:t xml:space="preserve">Государственному казенному учреждению Калининградской области </w:t>
      </w:r>
      <w:r w:rsidR="00AB2FF1">
        <w:rPr>
          <w:b/>
          <w:bCs/>
          <w:sz w:val="28"/>
          <w:szCs w:val="28"/>
        </w:rPr>
        <w:t>«Центр занятости населения Калининградской области»</w:t>
      </w:r>
      <w:r w:rsidR="00B958E6" w:rsidRPr="00D93D73">
        <w:rPr>
          <w:b/>
          <w:bCs/>
          <w:sz w:val="28"/>
          <w:szCs w:val="28"/>
        </w:rPr>
        <w:t xml:space="preserve"> </w:t>
      </w:r>
      <w:r w:rsidR="00B958E6" w:rsidRPr="00F60729">
        <w:rPr>
          <w:b/>
          <w:bCs/>
          <w:sz w:val="28"/>
          <w:szCs w:val="28"/>
        </w:rPr>
        <w:t xml:space="preserve">в </w:t>
      </w:r>
      <w:r w:rsidR="005C73CE">
        <w:rPr>
          <w:b/>
          <w:bCs/>
          <w:sz w:val="28"/>
          <w:szCs w:val="28"/>
        </w:rPr>
        <w:t>б</w:t>
      </w:r>
      <w:r w:rsidR="00B52B85">
        <w:rPr>
          <w:b/>
          <w:bCs/>
          <w:sz w:val="28"/>
          <w:szCs w:val="28"/>
        </w:rPr>
        <w:t xml:space="preserve">езвозмездное пользование </w:t>
      </w:r>
    </w:p>
    <w:p w:rsidR="00B958E6" w:rsidRDefault="00B52B85" w:rsidP="00B958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нежил</w:t>
      </w:r>
      <w:r w:rsidR="00B66714">
        <w:rPr>
          <w:b/>
          <w:bCs/>
          <w:sz w:val="28"/>
          <w:szCs w:val="28"/>
        </w:rPr>
        <w:t>ого</w:t>
      </w:r>
      <w:r w:rsidR="00B958E6" w:rsidRPr="00F60729">
        <w:rPr>
          <w:b/>
          <w:bCs/>
          <w:sz w:val="28"/>
          <w:szCs w:val="28"/>
        </w:rPr>
        <w:t xml:space="preserve"> помещени</w:t>
      </w:r>
      <w:r w:rsidR="00B66714">
        <w:rPr>
          <w:b/>
          <w:bCs/>
          <w:sz w:val="28"/>
          <w:szCs w:val="28"/>
        </w:rPr>
        <w:t>я</w:t>
      </w:r>
      <w:r w:rsidR="00B958E6" w:rsidRPr="00F60729">
        <w:rPr>
          <w:b/>
          <w:bCs/>
          <w:sz w:val="28"/>
          <w:szCs w:val="28"/>
        </w:rPr>
        <w:t>, расположенн</w:t>
      </w:r>
      <w:r w:rsidR="00B66714">
        <w:rPr>
          <w:b/>
          <w:bCs/>
          <w:sz w:val="28"/>
          <w:szCs w:val="28"/>
        </w:rPr>
        <w:t>ого</w:t>
      </w:r>
      <w:r w:rsidR="00B958E6" w:rsidRPr="00F60729">
        <w:rPr>
          <w:b/>
          <w:bCs/>
          <w:sz w:val="28"/>
          <w:szCs w:val="28"/>
        </w:rPr>
        <w:t xml:space="preserve"> по адресу: </w:t>
      </w:r>
      <w:r w:rsidR="005C73CE">
        <w:rPr>
          <w:b/>
          <w:bCs/>
          <w:sz w:val="28"/>
          <w:szCs w:val="28"/>
        </w:rPr>
        <w:t>Калининградская область,</w:t>
      </w:r>
      <w:r w:rsidR="002B4E73">
        <w:rPr>
          <w:b/>
          <w:bCs/>
          <w:sz w:val="28"/>
          <w:szCs w:val="28"/>
        </w:rPr>
        <w:t xml:space="preserve"> </w:t>
      </w:r>
      <w:r w:rsidR="005C73CE">
        <w:rPr>
          <w:b/>
          <w:bCs/>
          <w:sz w:val="28"/>
          <w:szCs w:val="28"/>
        </w:rPr>
        <w:t xml:space="preserve">г. </w:t>
      </w:r>
      <w:r w:rsidR="00B958E6" w:rsidRPr="00F60729">
        <w:rPr>
          <w:b/>
          <w:bCs/>
          <w:sz w:val="28"/>
          <w:szCs w:val="28"/>
        </w:rPr>
        <w:t>Зеленоградск</w:t>
      </w:r>
      <w:r w:rsidR="005C73CE">
        <w:rPr>
          <w:b/>
          <w:bCs/>
          <w:sz w:val="28"/>
          <w:szCs w:val="28"/>
        </w:rPr>
        <w:t>,</w:t>
      </w:r>
      <w:r w:rsidR="00B958E6">
        <w:rPr>
          <w:b/>
          <w:bCs/>
          <w:sz w:val="28"/>
          <w:szCs w:val="28"/>
        </w:rPr>
        <w:t xml:space="preserve"> </w:t>
      </w:r>
      <w:r w:rsidR="00B958E6" w:rsidRPr="00F60729">
        <w:rPr>
          <w:b/>
          <w:bCs/>
          <w:sz w:val="28"/>
          <w:szCs w:val="28"/>
        </w:rPr>
        <w:t xml:space="preserve">ул. </w:t>
      </w:r>
      <w:r w:rsidR="005C73CE">
        <w:rPr>
          <w:b/>
          <w:bCs/>
          <w:sz w:val="28"/>
          <w:szCs w:val="28"/>
        </w:rPr>
        <w:t>Ленина</w:t>
      </w:r>
      <w:r w:rsidR="00B958E6" w:rsidRPr="00F60729">
        <w:rPr>
          <w:b/>
          <w:bCs/>
          <w:sz w:val="28"/>
          <w:szCs w:val="28"/>
        </w:rPr>
        <w:t>, д.</w:t>
      </w:r>
      <w:r w:rsidR="002B4E73">
        <w:rPr>
          <w:b/>
          <w:bCs/>
          <w:sz w:val="28"/>
          <w:szCs w:val="28"/>
        </w:rPr>
        <w:t xml:space="preserve"> </w:t>
      </w:r>
      <w:r w:rsidR="00AB2FF1">
        <w:rPr>
          <w:b/>
          <w:bCs/>
          <w:sz w:val="28"/>
          <w:szCs w:val="28"/>
        </w:rPr>
        <w:t>20</w:t>
      </w:r>
    </w:p>
    <w:p w:rsidR="00AD735F" w:rsidRDefault="00AD735F" w:rsidP="00AD735F">
      <w:pPr>
        <w:jc w:val="center"/>
        <w:rPr>
          <w:b/>
          <w:bCs/>
          <w:sz w:val="28"/>
          <w:szCs w:val="28"/>
        </w:rPr>
      </w:pPr>
    </w:p>
    <w:p w:rsidR="00441DFC" w:rsidRDefault="00441DFC" w:rsidP="00AD735F">
      <w:pPr>
        <w:jc w:val="center"/>
        <w:rPr>
          <w:b/>
          <w:bCs/>
          <w:sz w:val="28"/>
          <w:szCs w:val="28"/>
        </w:rPr>
      </w:pPr>
    </w:p>
    <w:p w:rsidR="00441DFC" w:rsidRPr="003F171C" w:rsidRDefault="00441DFC" w:rsidP="00441DFC">
      <w:pPr>
        <w:ind w:firstLine="708"/>
        <w:jc w:val="both"/>
        <w:rPr>
          <w:sz w:val="28"/>
          <w:szCs w:val="28"/>
        </w:rPr>
      </w:pPr>
      <w:r w:rsidRPr="003F171C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</w:t>
      </w:r>
      <w:r w:rsidRPr="003F171C">
        <w:rPr>
          <w:sz w:val="28"/>
          <w:szCs w:val="28"/>
        </w:rPr>
        <w:t xml:space="preserve"> </w:t>
      </w:r>
      <w:r w:rsidR="002B4E73">
        <w:rPr>
          <w:sz w:val="28"/>
          <w:szCs w:val="28"/>
        </w:rPr>
        <w:t>исполняющего обязанности</w:t>
      </w:r>
      <w:r w:rsidR="00AB2FF1">
        <w:rPr>
          <w:sz w:val="28"/>
          <w:szCs w:val="28"/>
        </w:rPr>
        <w:t xml:space="preserve"> директора </w:t>
      </w:r>
      <w:r w:rsidR="002B4E73">
        <w:rPr>
          <w:sz w:val="28"/>
          <w:szCs w:val="28"/>
        </w:rPr>
        <w:t xml:space="preserve">Государственного казенного учреждения Калининградской области </w:t>
      </w:r>
      <w:r w:rsidR="00AB2FF1">
        <w:rPr>
          <w:sz w:val="28"/>
          <w:szCs w:val="28"/>
        </w:rPr>
        <w:t xml:space="preserve">«Центр занятости населения Калининградской области» </w:t>
      </w:r>
      <w:r w:rsidR="002B4E73">
        <w:rPr>
          <w:sz w:val="28"/>
          <w:szCs w:val="28"/>
        </w:rPr>
        <w:t xml:space="preserve">А.А. </w:t>
      </w:r>
      <w:r w:rsidR="00AB2FF1">
        <w:rPr>
          <w:sz w:val="28"/>
          <w:szCs w:val="28"/>
        </w:rPr>
        <w:t>Середы</w:t>
      </w:r>
      <w:r w:rsidR="002B4E73">
        <w:rPr>
          <w:sz w:val="28"/>
          <w:szCs w:val="28"/>
        </w:rPr>
        <w:t xml:space="preserve">, </w:t>
      </w:r>
      <w:r w:rsidRPr="005C73CE">
        <w:rPr>
          <w:sz w:val="28"/>
          <w:szCs w:val="28"/>
        </w:rPr>
        <w:t>руководствуясь п. 7.1, 7.2 Положения о порядке управления и распоряжения</w:t>
      </w:r>
      <w:r w:rsidRPr="00BA49BA">
        <w:rPr>
          <w:sz w:val="28"/>
          <w:szCs w:val="28"/>
        </w:rPr>
        <w:t xml:space="preserve"> муниципальным имущест</w:t>
      </w:r>
      <w:r>
        <w:rPr>
          <w:sz w:val="28"/>
          <w:szCs w:val="28"/>
        </w:rPr>
        <w:t>вом муниципального образования «</w:t>
      </w:r>
      <w:r w:rsidRPr="00BA49BA">
        <w:rPr>
          <w:sz w:val="28"/>
          <w:szCs w:val="28"/>
        </w:rPr>
        <w:t>Зеленоградский район</w:t>
      </w:r>
      <w:r w:rsidRPr="003F171C">
        <w:rPr>
          <w:sz w:val="28"/>
          <w:szCs w:val="28"/>
        </w:rPr>
        <w:t>»</w:t>
      </w:r>
      <w:r w:rsidR="002B4E73">
        <w:rPr>
          <w:sz w:val="28"/>
          <w:szCs w:val="28"/>
        </w:rPr>
        <w:t>, утвержденного р</w:t>
      </w:r>
      <w:r>
        <w:rPr>
          <w:sz w:val="28"/>
          <w:szCs w:val="28"/>
        </w:rPr>
        <w:t>ешением</w:t>
      </w:r>
      <w:r w:rsidRPr="003F171C">
        <w:rPr>
          <w:sz w:val="28"/>
          <w:szCs w:val="28"/>
        </w:rPr>
        <w:t xml:space="preserve"> районного Совета депутатов </w:t>
      </w:r>
      <w:r w:rsidR="002B4E73">
        <w:rPr>
          <w:sz w:val="28"/>
          <w:szCs w:val="28"/>
        </w:rPr>
        <w:t xml:space="preserve">муниципального образования «Зеленоградский район» </w:t>
      </w:r>
      <w:r w:rsidRPr="003F171C">
        <w:rPr>
          <w:sz w:val="28"/>
          <w:szCs w:val="28"/>
        </w:rPr>
        <w:t xml:space="preserve">от </w:t>
      </w:r>
      <w:r w:rsidRPr="00BA49BA">
        <w:rPr>
          <w:sz w:val="28"/>
          <w:szCs w:val="28"/>
        </w:rPr>
        <w:t>26 мая 2014 г</w:t>
      </w:r>
      <w:r w:rsidR="002B4E73">
        <w:rPr>
          <w:sz w:val="28"/>
          <w:szCs w:val="28"/>
        </w:rPr>
        <w:t>ода</w:t>
      </w:r>
      <w:r w:rsidRPr="00BA49BA">
        <w:rPr>
          <w:sz w:val="28"/>
          <w:szCs w:val="28"/>
        </w:rPr>
        <w:t xml:space="preserve"> </w:t>
      </w:r>
      <w:r w:rsidR="002B4E73">
        <w:rPr>
          <w:sz w:val="28"/>
          <w:szCs w:val="28"/>
        </w:rPr>
        <w:t>№</w:t>
      </w:r>
      <w:r w:rsidRPr="00BA49BA">
        <w:rPr>
          <w:sz w:val="28"/>
          <w:szCs w:val="28"/>
        </w:rPr>
        <w:t xml:space="preserve"> 217</w:t>
      </w:r>
      <w:r w:rsidRPr="003F171C">
        <w:rPr>
          <w:sz w:val="28"/>
          <w:szCs w:val="28"/>
        </w:rPr>
        <w:t>,</w:t>
      </w:r>
      <w:r>
        <w:rPr>
          <w:sz w:val="28"/>
          <w:szCs w:val="28"/>
        </w:rPr>
        <w:t xml:space="preserve"> окружной</w:t>
      </w:r>
      <w:r w:rsidRPr="003F171C">
        <w:rPr>
          <w:sz w:val="28"/>
          <w:szCs w:val="28"/>
        </w:rPr>
        <w:t xml:space="preserve"> Совет депутатов</w:t>
      </w:r>
      <w:r w:rsidR="00BF142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3F171C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3F171C">
        <w:rPr>
          <w:sz w:val="28"/>
          <w:szCs w:val="28"/>
        </w:rPr>
        <w:t xml:space="preserve">еленоградский </w:t>
      </w:r>
      <w:r>
        <w:rPr>
          <w:sz w:val="28"/>
          <w:szCs w:val="28"/>
        </w:rPr>
        <w:t>городской округ»</w:t>
      </w:r>
    </w:p>
    <w:p w:rsidR="00FB7A81" w:rsidRDefault="00FB7A81" w:rsidP="00FB7A81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center"/>
        <w:rPr>
          <w:b/>
          <w:sz w:val="28"/>
          <w:szCs w:val="28"/>
        </w:rPr>
      </w:pPr>
      <w:r w:rsidRPr="00FB7A81">
        <w:rPr>
          <w:b/>
          <w:sz w:val="28"/>
          <w:szCs w:val="28"/>
        </w:rPr>
        <w:t>РЕШИЛ:</w:t>
      </w:r>
    </w:p>
    <w:p w:rsidR="00FB7A81" w:rsidRPr="00FB7A81" w:rsidRDefault="00FB7A81" w:rsidP="00FB7A81">
      <w:pPr>
        <w:jc w:val="both"/>
        <w:rPr>
          <w:b/>
          <w:sz w:val="28"/>
          <w:szCs w:val="28"/>
        </w:rPr>
      </w:pPr>
    </w:p>
    <w:p w:rsidR="005C73CE" w:rsidRDefault="00BF1426" w:rsidP="00AB2FF1">
      <w:pPr>
        <w:pStyle w:val="a7"/>
        <w:rPr>
          <w:bCs/>
          <w:szCs w:val="28"/>
        </w:rPr>
      </w:pPr>
      <w:r>
        <w:rPr>
          <w:szCs w:val="28"/>
        </w:rPr>
        <w:t xml:space="preserve">1. </w:t>
      </w:r>
      <w:r w:rsidR="00441DFC">
        <w:rPr>
          <w:szCs w:val="28"/>
        </w:rPr>
        <w:t>Согласовать п</w:t>
      </w:r>
      <w:r w:rsidR="00441DFC" w:rsidRPr="003F171C">
        <w:rPr>
          <w:szCs w:val="28"/>
        </w:rPr>
        <w:t>редостав</w:t>
      </w:r>
      <w:r w:rsidR="00441DFC">
        <w:rPr>
          <w:szCs w:val="28"/>
        </w:rPr>
        <w:t>ление</w:t>
      </w:r>
      <w:r w:rsidR="00441DFC" w:rsidRPr="003F171C">
        <w:rPr>
          <w:szCs w:val="28"/>
        </w:rPr>
        <w:t xml:space="preserve"> </w:t>
      </w:r>
      <w:r w:rsidR="00AB2FF1">
        <w:rPr>
          <w:bCs/>
          <w:szCs w:val="28"/>
        </w:rPr>
        <w:t xml:space="preserve">Государственному казенному учреждению Калининградской области «Центр занятости населения Калининградской области» </w:t>
      </w:r>
      <w:r w:rsidR="00441DFC" w:rsidRPr="00B958E6">
        <w:rPr>
          <w:szCs w:val="28"/>
        </w:rPr>
        <w:t>в безв</w:t>
      </w:r>
      <w:r w:rsidR="00441DFC" w:rsidRPr="003F171C">
        <w:rPr>
          <w:szCs w:val="28"/>
        </w:rPr>
        <w:t>о</w:t>
      </w:r>
      <w:r w:rsidR="00B958E6">
        <w:rPr>
          <w:szCs w:val="28"/>
        </w:rPr>
        <w:t xml:space="preserve">змездное пользование </w:t>
      </w:r>
      <w:r w:rsidR="003813CF">
        <w:rPr>
          <w:szCs w:val="28"/>
        </w:rPr>
        <w:t xml:space="preserve">сроком на три года </w:t>
      </w:r>
      <w:r w:rsidR="00AB2FF1">
        <w:rPr>
          <w:szCs w:val="28"/>
        </w:rPr>
        <w:t>нежилого</w:t>
      </w:r>
      <w:r w:rsidR="005C73CE">
        <w:rPr>
          <w:szCs w:val="28"/>
        </w:rPr>
        <w:t xml:space="preserve"> помещени</w:t>
      </w:r>
      <w:r w:rsidR="00AB2FF1">
        <w:rPr>
          <w:szCs w:val="28"/>
        </w:rPr>
        <w:t>я</w:t>
      </w:r>
      <w:r w:rsidR="000C670F">
        <w:rPr>
          <w:szCs w:val="28"/>
        </w:rPr>
        <w:t>,</w:t>
      </w:r>
      <w:r w:rsidR="002B4E73">
        <w:rPr>
          <w:szCs w:val="28"/>
        </w:rPr>
        <w:t xml:space="preserve"> </w:t>
      </w:r>
      <w:r w:rsidR="000C670F">
        <w:rPr>
          <w:szCs w:val="28"/>
        </w:rPr>
        <w:t xml:space="preserve">расположенного </w:t>
      </w:r>
      <w:r w:rsidR="00EA2D44" w:rsidRPr="00AB2FF1">
        <w:rPr>
          <w:bCs/>
          <w:szCs w:val="28"/>
        </w:rPr>
        <w:t xml:space="preserve">на первом этаже здания </w:t>
      </w:r>
      <w:r w:rsidR="000C670F">
        <w:rPr>
          <w:szCs w:val="28"/>
        </w:rPr>
        <w:t xml:space="preserve">по адресу: Калининградская область, г. Зеленоградск, ул. Ленина, д. 20,  </w:t>
      </w:r>
      <w:r w:rsidR="002B4E73" w:rsidRPr="005C73CE">
        <w:rPr>
          <w:bCs/>
          <w:szCs w:val="28"/>
        </w:rPr>
        <w:t xml:space="preserve">общей площадью </w:t>
      </w:r>
      <w:r w:rsidR="002B4E73">
        <w:rPr>
          <w:bCs/>
          <w:szCs w:val="28"/>
        </w:rPr>
        <w:t>23,1 кв. м.</w:t>
      </w:r>
      <w:r w:rsidR="002B4E73" w:rsidRPr="00AB2FF1">
        <w:rPr>
          <w:bCs/>
          <w:szCs w:val="28"/>
        </w:rPr>
        <w:t xml:space="preserve"> (часть помещения № 7 - зал заседаний)</w:t>
      </w:r>
      <w:r w:rsidR="005C73CE">
        <w:rPr>
          <w:szCs w:val="28"/>
        </w:rPr>
        <w:t xml:space="preserve">, </w:t>
      </w:r>
      <w:r w:rsidR="00AB2FF1" w:rsidRPr="00AB2FF1">
        <w:rPr>
          <w:bCs/>
          <w:szCs w:val="28"/>
        </w:rPr>
        <w:t xml:space="preserve">согласно данных </w:t>
      </w:r>
      <w:r w:rsidR="00AB2FF1" w:rsidRPr="00AB2FF1">
        <w:rPr>
          <w:bCs/>
          <w:szCs w:val="28"/>
        </w:rPr>
        <w:lastRenderedPageBreak/>
        <w:t xml:space="preserve">технического паспорта </w:t>
      </w:r>
      <w:r w:rsidR="002B4E73">
        <w:rPr>
          <w:bCs/>
          <w:szCs w:val="28"/>
        </w:rPr>
        <w:t>№ 248 от 28 июня</w:t>
      </w:r>
      <w:r w:rsidR="002B4E73" w:rsidRPr="00AB2FF1">
        <w:rPr>
          <w:bCs/>
          <w:szCs w:val="28"/>
        </w:rPr>
        <w:t xml:space="preserve"> </w:t>
      </w:r>
      <w:r w:rsidR="00AB2FF1" w:rsidRPr="00AB2FF1">
        <w:rPr>
          <w:bCs/>
          <w:szCs w:val="28"/>
        </w:rPr>
        <w:t>2002</w:t>
      </w:r>
      <w:r w:rsidR="002B4E73">
        <w:rPr>
          <w:bCs/>
          <w:szCs w:val="28"/>
        </w:rPr>
        <w:t xml:space="preserve"> </w:t>
      </w:r>
      <w:r w:rsidR="00AB2FF1" w:rsidRPr="00AB2FF1">
        <w:rPr>
          <w:bCs/>
          <w:szCs w:val="28"/>
        </w:rPr>
        <w:t>г</w:t>
      </w:r>
      <w:r w:rsidR="002B4E73">
        <w:rPr>
          <w:bCs/>
          <w:szCs w:val="28"/>
        </w:rPr>
        <w:t>ода</w:t>
      </w:r>
      <w:r w:rsidR="00AB2FF1" w:rsidRPr="00AB2FF1">
        <w:rPr>
          <w:bCs/>
          <w:szCs w:val="28"/>
        </w:rPr>
        <w:t>, выданного ФГУП «</w:t>
      </w:r>
      <w:proofErr w:type="spellStart"/>
      <w:r w:rsidR="00AB2FF1" w:rsidRPr="00AB2FF1">
        <w:rPr>
          <w:bCs/>
          <w:szCs w:val="28"/>
        </w:rPr>
        <w:t>Ростехинвентаризация</w:t>
      </w:r>
      <w:proofErr w:type="spellEnd"/>
      <w:r w:rsidR="00AB2FF1" w:rsidRPr="00AB2FF1">
        <w:rPr>
          <w:bCs/>
          <w:szCs w:val="28"/>
        </w:rPr>
        <w:t xml:space="preserve"> – Федеральное БТИ»</w:t>
      </w:r>
      <w:r w:rsidR="000C670F">
        <w:rPr>
          <w:bCs/>
          <w:szCs w:val="28"/>
        </w:rPr>
        <w:t>.</w:t>
      </w:r>
    </w:p>
    <w:p w:rsidR="00441DFC" w:rsidRDefault="00441DFC" w:rsidP="005C73CE">
      <w:pPr>
        <w:pStyle w:val="a7"/>
        <w:rPr>
          <w:szCs w:val="28"/>
        </w:rPr>
      </w:pPr>
      <w:r w:rsidRPr="0053141E">
        <w:rPr>
          <w:szCs w:val="28"/>
        </w:rPr>
        <w:t>2. Опубликовать решение в газете</w:t>
      </w:r>
      <w:r>
        <w:rPr>
          <w:szCs w:val="28"/>
        </w:rPr>
        <w:t xml:space="preserve"> «Волна» и </w:t>
      </w:r>
      <w:r w:rsidRPr="00910376">
        <w:rPr>
          <w:szCs w:val="28"/>
        </w:rPr>
        <w:t xml:space="preserve">разместить на официальном сайте </w:t>
      </w:r>
      <w:r w:rsidR="001701C0">
        <w:rPr>
          <w:szCs w:val="28"/>
        </w:rPr>
        <w:t>органов местного самоуправления муниципального образования</w:t>
      </w:r>
      <w:r w:rsidRPr="00910376">
        <w:rPr>
          <w:szCs w:val="28"/>
        </w:rPr>
        <w:t xml:space="preserve"> «Зеленоградский городской округ».</w:t>
      </w:r>
    </w:p>
    <w:p w:rsidR="00EA2D44" w:rsidRPr="00910376" w:rsidRDefault="00EA2D44" w:rsidP="005C73CE">
      <w:pPr>
        <w:pStyle w:val="a7"/>
        <w:rPr>
          <w:szCs w:val="28"/>
        </w:rPr>
      </w:pPr>
    </w:p>
    <w:p w:rsidR="001701C0" w:rsidRDefault="001701C0" w:rsidP="00FB7A81">
      <w:pPr>
        <w:jc w:val="both"/>
        <w:rPr>
          <w:sz w:val="28"/>
          <w:szCs w:val="28"/>
        </w:rPr>
      </w:pPr>
    </w:p>
    <w:p w:rsidR="00EA2D44" w:rsidRDefault="00EA2D44" w:rsidP="00FB7A81">
      <w:pPr>
        <w:jc w:val="both"/>
        <w:rPr>
          <w:sz w:val="28"/>
          <w:szCs w:val="28"/>
        </w:rPr>
      </w:pPr>
    </w:p>
    <w:p w:rsidR="00FB7A81" w:rsidRPr="00FB7A81" w:rsidRDefault="00FB7A81" w:rsidP="00FB7A81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Глава муниципального образования</w:t>
      </w:r>
    </w:p>
    <w:p w:rsidR="00194099" w:rsidRDefault="00FB7A81" w:rsidP="00FB7A81">
      <w:pPr>
        <w:jc w:val="both"/>
        <w:rPr>
          <w:sz w:val="28"/>
          <w:szCs w:val="28"/>
        </w:rPr>
      </w:pPr>
      <w:r w:rsidRPr="00FB7A81">
        <w:rPr>
          <w:sz w:val="28"/>
          <w:szCs w:val="28"/>
        </w:rPr>
        <w:t>«Зеленоградс</w:t>
      </w:r>
      <w:r>
        <w:rPr>
          <w:sz w:val="28"/>
          <w:szCs w:val="28"/>
        </w:rPr>
        <w:t xml:space="preserve">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</w:t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 w:rsidRPr="00FB7A8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EA2D44">
        <w:rPr>
          <w:sz w:val="28"/>
          <w:szCs w:val="28"/>
        </w:rPr>
        <w:t xml:space="preserve">     </w:t>
      </w:r>
      <w:r w:rsidRPr="00FB7A81">
        <w:rPr>
          <w:sz w:val="28"/>
          <w:szCs w:val="28"/>
        </w:rPr>
        <w:t>С.В.</w:t>
      </w:r>
      <w:r w:rsidR="00EA2D44">
        <w:rPr>
          <w:sz w:val="28"/>
          <w:szCs w:val="28"/>
        </w:rPr>
        <w:t xml:space="preserve"> </w:t>
      </w:r>
      <w:r w:rsidRPr="00FB7A81">
        <w:rPr>
          <w:sz w:val="28"/>
          <w:szCs w:val="28"/>
        </w:rPr>
        <w:t xml:space="preserve">Кулаков          </w:t>
      </w:r>
    </w:p>
    <w:p w:rsidR="00194099" w:rsidRDefault="00194099" w:rsidP="00194099">
      <w:pPr>
        <w:jc w:val="center"/>
        <w:rPr>
          <w:sz w:val="28"/>
          <w:szCs w:val="28"/>
        </w:rPr>
      </w:pPr>
    </w:p>
    <w:p w:rsidR="00375C0F" w:rsidRPr="0076568B" w:rsidRDefault="00375C0F" w:rsidP="00375C0F">
      <w:pPr>
        <w:shd w:val="clear" w:color="auto" w:fill="FFFFFF"/>
        <w:ind w:left="4395"/>
        <w:jc w:val="center"/>
        <w:rPr>
          <w:rFonts w:eastAsia="Calibri"/>
          <w:color w:val="000000"/>
          <w:sz w:val="18"/>
          <w:szCs w:val="18"/>
        </w:rPr>
      </w:pPr>
    </w:p>
    <w:p w:rsidR="001701C0" w:rsidRDefault="001701C0" w:rsidP="001701C0">
      <w:pPr>
        <w:widowControl w:val="0"/>
        <w:suppressAutoHyphens/>
        <w:rPr>
          <w:rFonts w:eastAsia="Lucida Sans Unicode"/>
          <w:b/>
          <w:bCs/>
          <w:kern w:val="1"/>
          <w:sz w:val="28"/>
        </w:rPr>
      </w:pPr>
    </w:p>
    <w:p w:rsidR="00375C0F" w:rsidRDefault="00375C0F" w:rsidP="00375C0F">
      <w:pPr>
        <w:spacing w:line="360" w:lineRule="auto"/>
        <w:jc w:val="both"/>
        <w:rPr>
          <w:sz w:val="26"/>
          <w:szCs w:val="26"/>
        </w:rPr>
      </w:pPr>
    </w:p>
    <w:p w:rsidR="00375C0F" w:rsidRPr="003934B0" w:rsidRDefault="00375C0F" w:rsidP="00375C0F">
      <w:pPr>
        <w:spacing w:line="360" w:lineRule="auto"/>
        <w:jc w:val="both"/>
        <w:rPr>
          <w:sz w:val="26"/>
          <w:szCs w:val="26"/>
        </w:rPr>
      </w:pPr>
    </w:p>
    <w:p w:rsidR="00375C0F" w:rsidRPr="00FB7A81" w:rsidRDefault="00375C0F" w:rsidP="00194099">
      <w:pPr>
        <w:jc w:val="center"/>
        <w:rPr>
          <w:sz w:val="28"/>
          <w:szCs w:val="28"/>
        </w:rPr>
      </w:pPr>
    </w:p>
    <w:sectPr w:rsidR="00375C0F" w:rsidRPr="00FB7A81" w:rsidSect="002B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1BC6"/>
    <w:multiLevelType w:val="singleLevel"/>
    <w:tmpl w:val="805EFF3A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5054C7"/>
    <w:multiLevelType w:val="hybridMultilevel"/>
    <w:tmpl w:val="871E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62"/>
    <w:multiLevelType w:val="hybridMultilevel"/>
    <w:tmpl w:val="B6FA24A4"/>
    <w:lvl w:ilvl="0" w:tplc="C2247E90">
      <w:start w:val="1"/>
      <w:numFmt w:val="decimal"/>
      <w:lvlText w:val="%1."/>
      <w:lvlJc w:val="left"/>
      <w:pPr>
        <w:ind w:left="2268" w:hanging="15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74"/>
    <w:rsid w:val="000C670F"/>
    <w:rsid w:val="000D6F7D"/>
    <w:rsid w:val="000F456C"/>
    <w:rsid w:val="00102130"/>
    <w:rsid w:val="001701C0"/>
    <w:rsid w:val="00194099"/>
    <w:rsid w:val="002158EE"/>
    <w:rsid w:val="00221D64"/>
    <w:rsid w:val="002B0CC5"/>
    <w:rsid w:val="002B4E73"/>
    <w:rsid w:val="002C08C4"/>
    <w:rsid w:val="002C51F6"/>
    <w:rsid w:val="002E3469"/>
    <w:rsid w:val="00305D9E"/>
    <w:rsid w:val="0031449F"/>
    <w:rsid w:val="00370FD2"/>
    <w:rsid w:val="00375C0F"/>
    <w:rsid w:val="003813CF"/>
    <w:rsid w:val="003F6D03"/>
    <w:rsid w:val="0040004E"/>
    <w:rsid w:val="00435074"/>
    <w:rsid w:val="00441DFC"/>
    <w:rsid w:val="00453FE5"/>
    <w:rsid w:val="00480F0C"/>
    <w:rsid w:val="00496B96"/>
    <w:rsid w:val="004D07CB"/>
    <w:rsid w:val="004D6F0C"/>
    <w:rsid w:val="00526E93"/>
    <w:rsid w:val="0053141E"/>
    <w:rsid w:val="005513D6"/>
    <w:rsid w:val="005616F6"/>
    <w:rsid w:val="00562072"/>
    <w:rsid w:val="005759D0"/>
    <w:rsid w:val="00595451"/>
    <w:rsid w:val="005C73CE"/>
    <w:rsid w:val="006B0F33"/>
    <w:rsid w:val="006D72EF"/>
    <w:rsid w:val="006F2BF7"/>
    <w:rsid w:val="006F333D"/>
    <w:rsid w:val="00732884"/>
    <w:rsid w:val="00776CE0"/>
    <w:rsid w:val="00777186"/>
    <w:rsid w:val="00783861"/>
    <w:rsid w:val="007A3AFC"/>
    <w:rsid w:val="007F2D4C"/>
    <w:rsid w:val="00814D82"/>
    <w:rsid w:val="008A1D05"/>
    <w:rsid w:val="009A2E6F"/>
    <w:rsid w:val="00A00F02"/>
    <w:rsid w:val="00A22EFF"/>
    <w:rsid w:val="00A72F18"/>
    <w:rsid w:val="00AB2FF1"/>
    <w:rsid w:val="00AC3CDF"/>
    <w:rsid w:val="00AC49D7"/>
    <w:rsid w:val="00AD15A4"/>
    <w:rsid w:val="00AD735F"/>
    <w:rsid w:val="00B13B82"/>
    <w:rsid w:val="00B2399C"/>
    <w:rsid w:val="00B409A0"/>
    <w:rsid w:val="00B4324B"/>
    <w:rsid w:val="00B52B85"/>
    <w:rsid w:val="00B656DC"/>
    <w:rsid w:val="00B66714"/>
    <w:rsid w:val="00B958E6"/>
    <w:rsid w:val="00BB2AC0"/>
    <w:rsid w:val="00BD26CA"/>
    <w:rsid w:val="00BF1426"/>
    <w:rsid w:val="00BF56DE"/>
    <w:rsid w:val="00BF77CE"/>
    <w:rsid w:val="00C31D55"/>
    <w:rsid w:val="00C67A02"/>
    <w:rsid w:val="00CB489F"/>
    <w:rsid w:val="00D03EF7"/>
    <w:rsid w:val="00D70C29"/>
    <w:rsid w:val="00D90CDE"/>
    <w:rsid w:val="00DF2D4A"/>
    <w:rsid w:val="00E46962"/>
    <w:rsid w:val="00E92DE4"/>
    <w:rsid w:val="00EA2D44"/>
    <w:rsid w:val="00ED1F8C"/>
    <w:rsid w:val="00ED627B"/>
    <w:rsid w:val="00F503F5"/>
    <w:rsid w:val="00FA76A6"/>
    <w:rsid w:val="00FB7A81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4943"/>
  <w15:docId w15:val="{A9FC24B8-18CE-4E5C-B272-F58640F9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26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F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94099"/>
    <w:rPr>
      <w:rFonts w:ascii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rsid w:val="00441DFC"/>
    <w:pPr>
      <w:ind w:firstLine="708"/>
      <w:jc w:val="both"/>
    </w:pPr>
    <w:rPr>
      <w:sz w:val="28"/>
      <w:szCs w:val="32"/>
    </w:rPr>
  </w:style>
  <w:style w:type="character" w:customStyle="1" w:styleId="a8">
    <w:name w:val="Основной текст с отступом Знак"/>
    <w:basedOn w:val="a0"/>
    <w:link w:val="a7"/>
    <w:rsid w:val="00441DFC"/>
    <w:rPr>
      <w:rFonts w:ascii="Times New Roman" w:eastAsia="Times New Roman" w:hAnsi="Times New Roman" w:cs="Times New Roman"/>
      <w:sz w:val="28"/>
      <w:szCs w:val="32"/>
      <w:lang w:eastAsia="ru-RU"/>
    </w:rPr>
  </w:style>
  <w:style w:type="table" w:styleId="a9">
    <w:name w:val="Table Grid"/>
    <w:basedOn w:val="a1"/>
    <w:uiPriority w:val="59"/>
    <w:rsid w:val="0017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D6AE-9D2F-4A53-9FB9-D75DDE11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5</cp:revision>
  <cp:lastPrinted>2019-04-17T09:59:00Z</cp:lastPrinted>
  <dcterms:created xsi:type="dcterms:W3CDTF">2019-03-25T10:59:00Z</dcterms:created>
  <dcterms:modified xsi:type="dcterms:W3CDTF">2019-04-17T09:59:00Z</dcterms:modified>
</cp:coreProperties>
</file>